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84D6B" w:rsidRPr="00CE2084" w:rsidTr="00DC6AFF">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F05BC" w:rsidRDefault="00A84D6B" w:rsidP="00DC6AFF">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84D6B" w:rsidRPr="00CE2084" w:rsidRDefault="00A84D6B" w:rsidP="00EF05BC">
            <w:pPr>
              <w:rPr>
                <w:rFonts w:ascii="Times New Roman" w:hAnsi="Times New Roman" w:cs="Times New Roman"/>
                <w:sz w:val="24"/>
                <w:szCs w:val="24"/>
              </w:rPr>
            </w:pPr>
            <w:r w:rsidRPr="000E6E91">
              <w:rPr>
                <w:rFonts w:ascii="Times New Roman" w:hAnsi="Times New Roman" w:cs="Times New Roman"/>
                <w:sz w:val="24"/>
                <w:szCs w:val="24"/>
              </w:rPr>
              <w:t>Serbest Bölgelerde Türk Lirası ile Yapılabilecek Ödemeler Hakkında Karar</w:t>
            </w:r>
          </w:p>
        </w:tc>
      </w:tr>
      <w:tr w:rsidR="00A84D6B" w:rsidRPr="00CE2084" w:rsidTr="00DC6AFF">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A84D6B" w:rsidRDefault="00A84D6B" w:rsidP="00DC6AFF">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A84D6B" w:rsidRDefault="00A84D6B" w:rsidP="00DC6AFF">
            <w:pPr>
              <w:rPr>
                <w:rFonts w:ascii="Times New Roman" w:hAnsi="Times New Roman" w:cs="Times New Roman"/>
                <w:sz w:val="24"/>
                <w:szCs w:val="24"/>
              </w:rPr>
            </w:pPr>
            <w:r w:rsidRPr="00024E16">
              <w:rPr>
                <w:rFonts w:ascii="Times New Roman" w:hAnsi="Times New Roman" w:cs="Times New Roman"/>
                <w:sz w:val="24"/>
                <w:szCs w:val="24"/>
              </w:rPr>
              <w:t>11 Mayıs 2017 Tarihli ve 30063 Sayılı Resmî Gazete</w:t>
            </w:r>
          </w:p>
          <w:p w:rsidR="00A84D6B" w:rsidRPr="00CE2084" w:rsidRDefault="00E047F5" w:rsidP="00EF05BC">
            <w:pPr>
              <w:rPr>
                <w:rFonts w:ascii="Times New Roman" w:hAnsi="Times New Roman" w:cs="Times New Roman"/>
                <w:sz w:val="24"/>
                <w:szCs w:val="24"/>
              </w:rPr>
            </w:pPr>
            <w:hyperlink r:id="rId7" w:history="1">
              <w:r w:rsidR="00A84D6B" w:rsidRPr="008308ED">
                <w:rPr>
                  <w:rStyle w:val="Kpr"/>
                  <w:rFonts w:ascii="Times New Roman" w:hAnsi="Times New Roman" w:cs="Times New Roman"/>
                  <w:sz w:val="24"/>
                  <w:szCs w:val="24"/>
                </w:rPr>
                <w:t>http://www.resmigazete.gov.tr/main.aspx?home=http://www.resmigazete.gov.tr/eskiler/2017/05/20170511.htm&amp;main=http://www.resmigazete.gov.tr/eskiler/2017/05/20170511.htm</w:t>
              </w:r>
            </w:hyperlink>
          </w:p>
        </w:tc>
      </w:tr>
      <w:tr w:rsidR="00A84D6B" w:rsidRPr="00CE2084" w:rsidTr="00DC6AFF">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A84D6B" w:rsidRPr="00CE2084" w:rsidRDefault="00A84D6B" w:rsidP="00DC6AFF">
            <w:pPr>
              <w:rPr>
                <w:rFonts w:ascii="Times New Roman" w:hAnsi="Times New Roman" w:cs="Times New Roman"/>
                <w:sz w:val="24"/>
                <w:szCs w:val="24"/>
              </w:rPr>
            </w:pPr>
          </w:p>
        </w:tc>
      </w:tr>
      <w:tr w:rsidR="00A84D6B" w:rsidRPr="00CE2084" w:rsidTr="00DC6AFF">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84D6B" w:rsidRDefault="00A84D6B" w:rsidP="00EF05BC">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proofErr w:type="gramStart"/>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Pr>
                <w:rFonts w:ascii="Times New Roman" w:hAnsi="Times New Roman" w:cs="Times New Roman"/>
                <w:sz w:val="24"/>
                <w:szCs w:val="24"/>
              </w:rPr>
              <w:t xml:space="preserve">Bu karar ile serbest bölgeler ile diğer ülkeler arasında ticarete ilişkin ödemeler Türk Lirası ile de </w:t>
            </w:r>
            <w:r w:rsidR="00EF05BC">
              <w:rPr>
                <w:rFonts w:ascii="Times New Roman" w:hAnsi="Times New Roman" w:cs="Times New Roman"/>
                <w:sz w:val="24"/>
                <w:szCs w:val="24"/>
              </w:rPr>
              <w:t>yapılabileceği, t</w:t>
            </w:r>
            <w:r>
              <w:rPr>
                <w:rFonts w:ascii="Times New Roman" w:hAnsi="Times New Roman" w:cs="Times New Roman"/>
                <w:sz w:val="24"/>
                <w:szCs w:val="24"/>
              </w:rPr>
              <w:t xml:space="preserve">icarete ilişkin ödemeler dışındaki tüm </w:t>
            </w:r>
            <w:r w:rsidR="00EF05BC">
              <w:rPr>
                <w:rFonts w:ascii="Times New Roman" w:hAnsi="Times New Roman" w:cs="Times New Roman"/>
                <w:sz w:val="24"/>
                <w:szCs w:val="24"/>
              </w:rPr>
              <w:t>ödemeler Türk lirası ile yapılacağı,</w:t>
            </w:r>
            <w:r>
              <w:rPr>
                <w:rFonts w:ascii="Times New Roman" w:hAnsi="Times New Roman" w:cs="Times New Roman"/>
                <w:sz w:val="24"/>
                <w:szCs w:val="24"/>
              </w:rPr>
              <w:t xml:space="preserve"> </w:t>
            </w:r>
            <w:r w:rsidR="00EF05BC">
              <w:rPr>
                <w:rFonts w:ascii="Times New Roman" w:hAnsi="Times New Roman" w:cs="Times New Roman"/>
                <w:sz w:val="24"/>
                <w:szCs w:val="24"/>
              </w:rPr>
              <w:t>k</w:t>
            </w:r>
            <w:r>
              <w:rPr>
                <w:rFonts w:ascii="Times New Roman" w:hAnsi="Times New Roman" w:cs="Times New Roman"/>
                <w:sz w:val="24"/>
                <w:szCs w:val="24"/>
              </w:rPr>
              <w:t>ira, ruhsat, izin, belgeler ile işleticiler tarafından sağlanan hizmet ve faaliyetlere ilişkin tarife ve ücretler T</w:t>
            </w:r>
            <w:r w:rsidR="00EF05BC">
              <w:rPr>
                <w:rFonts w:ascii="Times New Roman" w:hAnsi="Times New Roman" w:cs="Times New Roman"/>
                <w:sz w:val="24"/>
                <w:szCs w:val="24"/>
              </w:rPr>
              <w:t>ürk Lirası üzerinden belirlenip ödeneceği,</w:t>
            </w:r>
            <w:r>
              <w:rPr>
                <w:rFonts w:ascii="Times New Roman" w:hAnsi="Times New Roman" w:cs="Times New Roman"/>
                <w:sz w:val="24"/>
                <w:szCs w:val="24"/>
              </w:rPr>
              <w:t xml:space="preserve"> </w:t>
            </w:r>
            <w:r w:rsidR="00EF05BC">
              <w:rPr>
                <w:rFonts w:ascii="Times New Roman" w:hAnsi="Times New Roman" w:cs="Times New Roman"/>
                <w:sz w:val="24"/>
                <w:szCs w:val="24"/>
              </w:rPr>
              <w:t>t</w:t>
            </w:r>
            <w:r>
              <w:rPr>
                <w:rFonts w:ascii="Times New Roman" w:hAnsi="Times New Roman" w:cs="Times New Roman"/>
                <w:sz w:val="24"/>
                <w:szCs w:val="24"/>
              </w:rPr>
              <w:t>arifelerin Türk Lirası olarak belirlenmesine ilişkin işlemler bu kararın yürürlüğe girdiği tarihten itib</w:t>
            </w:r>
            <w:r w:rsidR="00EF05BC">
              <w:rPr>
                <w:rFonts w:ascii="Times New Roman" w:hAnsi="Times New Roman" w:cs="Times New Roman"/>
                <w:sz w:val="24"/>
                <w:szCs w:val="24"/>
              </w:rPr>
              <w:t xml:space="preserve">aren 3 ay içerisinde tamamlanacağı kararlaştırılmıştır. </w:t>
            </w:r>
            <w:proofErr w:type="gramEnd"/>
          </w:p>
          <w:p w:rsidR="00A84D6B" w:rsidRDefault="008524BC" w:rsidP="00DC6AFF">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00A84D6B" w:rsidRPr="008308ED">
                <w:rPr>
                  <w:rStyle w:val="Kpr"/>
                  <w:rFonts w:ascii="Times New Roman" w:hAnsi="Times New Roman" w:cs="Times New Roman"/>
                  <w:sz w:val="24"/>
                  <w:szCs w:val="24"/>
                </w:rPr>
                <w:t>http://www.resmigazete.gov.tr/eskiler/2017/05/20170511-3.pdf</w:t>
              </w:r>
            </w:hyperlink>
          </w:p>
          <w:p w:rsidR="00A84D6B" w:rsidRPr="00CE2084" w:rsidRDefault="00A84D6B" w:rsidP="00DC6AFF">
            <w:pPr>
              <w:rPr>
                <w:rFonts w:ascii="Times New Roman" w:hAnsi="Times New Roman" w:cs="Times New Roman"/>
                <w:sz w:val="24"/>
                <w:szCs w:val="24"/>
              </w:rPr>
            </w:pPr>
          </w:p>
        </w:tc>
      </w:tr>
    </w:tbl>
    <w:p w:rsidR="00A84D6B" w:rsidRDefault="00A84D6B" w:rsidP="00A84D6B"/>
    <w:p w:rsidR="00A84D6B" w:rsidRPr="00A35350" w:rsidRDefault="00A84D6B" w:rsidP="00A84D6B"/>
    <w:p w:rsidR="00A84D6B" w:rsidRDefault="00A84D6B" w:rsidP="00A84D6B"/>
    <w:p w:rsidR="00A84D6B" w:rsidRDefault="00DE2DC8" w:rsidP="00A84D6B">
      <w:r>
        <w:t xml:space="preserve">                                                                                                                                                                               </w:t>
      </w:r>
      <w:proofErr w:type="gramStart"/>
      <w:r>
        <w:t>..</w:t>
      </w:r>
      <w:proofErr w:type="gramEnd"/>
      <w:r>
        <w:t>/…</w:t>
      </w:r>
    </w:p>
    <w:p w:rsidR="00EF05BC" w:rsidRDefault="00EF05BC" w:rsidP="00A84D6B"/>
    <w:p w:rsidR="00A84D6B" w:rsidRDefault="00A84D6B" w:rsidP="00A84D6B"/>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84D6B" w:rsidRPr="00A84D6B" w:rsidTr="00DC6AFF">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F05BC" w:rsidRDefault="00A84D6B" w:rsidP="00A84D6B">
            <w:r w:rsidRPr="00A84D6B">
              <w:rPr>
                <w:rFonts w:ascii="Times New Roman" w:hAnsi="Times New Roman" w:cs="Times New Roman"/>
                <w:b/>
                <w:sz w:val="24"/>
                <w:szCs w:val="24"/>
                <w:u w:val="single"/>
              </w:rPr>
              <w:lastRenderedPageBreak/>
              <w:t>Mevzuat:</w:t>
            </w:r>
            <w:r w:rsidRPr="00A84D6B">
              <w:t xml:space="preserve">   </w:t>
            </w:r>
          </w:p>
          <w:p w:rsidR="00A84D6B" w:rsidRPr="00A84D6B" w:rsidRDefault="00A84D6B" w:rsidP="00EF05BC">
            <w:r w:rsidRPr="00A84D6B">
              <w:rPr>
                <w:rFonts w:ascii="Times New Roman" w:hAnsi="Times New Roman" w:cs="Times New Roman"/>
                <w:sz w:val="24"/>
                <w:szCs w:val="24"/>
              </w:rPr>
              <w:t>Toprak Mahsulleri Ofisi Genel Müdürlüğünce Kullanılmak Üzere Mısır İthalatında Tarife Kontenjanı Uygulanması Hakkında Karar</w:t>
            </w:r>
          </w:p>
        </w:tc>
      </w:tr>
      <w:tr w:rsidR="00A84D6B" w:rsidRPr="00A84D6B" w:rsidTr="00DC6AFF">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A84D6B" w:rsidRPr="00A84D6B" w:rsidRDefault="00A84D6B" w:rsidP="00A84D6B">
            <w:pPr>
              <w:rPr>
                <w:rFonts w:ascii="Times New Roman" w:hAnsi="Times New Roman" w:cs="Times New Roman"/>
                <w:b/>
                <w:sz w:val="24"/>
                <w:szCs w:val="24"/>
                <w:u w:val="single"/>
              </w:rPr>
            </w:pPr>
            <w:r w:rsidRPr="00A84D6B">
              <w:rPr>
                <w:b/>
              </w:rPr>
              <w:t xml:space="preserve"> </w:t>
            </w:r>
            <w:r w:rsidRPr="00A84D6B">
              <w:rPr>
                <w:rFonts w:ascii="Times New Roman" w:hAnsi="Times New Roman" w:cs="Times New Roman"/>
                <w:b/>
                <w:sz w:val="24"/>
                <w:szCs w:val="24"/>
                <w:u w:val="single"/>
              </w:rPr>
              <w:t>Resmi Gazete tarihi ve sayısı:</w:t>
            </w:r>
          </w:p>
          <w:p w:rsidR="00A84D6B" w:rsidRDefault="00A84D6B" w:rsidP="00A84D6B">
            <w:pPr>
              <w:rPr>
                <w:rFonts w:ascii="Times New Roman" w:hAnsi="Times New Roman" w:cs="Times New Roman"/>
                <w:sz w:val="24"/>
                <w:szCs w:val="24"/>
              </w:rPr>
            </w:pPr>
            <w:r w:rsidRPr="00A84D6B">
              <w:rPr>
                <w:rFonts w:ascii="Times New Roman" w:hAnsi="Times New Roman" w:cs="Times New Roman"/>
                <w:sz w:val="24"/>
                <w:szCs w:val="24"/>
              </w:rPr>
              <w:t>11 Mayıs 2017 Tarihli ve 30063 Sayılı Resmî Gazete</w:t>
            </w:r>
          </w:p>
          <w:p w:rsidR="00A84D6B" w:rsidRPr="00A84D6B" w:rsidRDefault="00E047F5" w:rsidP="00EF05BC">
            <w:hyperlink r:id="rId9" w:history="1">
              <w:r w:rsidR="00A84D6B" w:rsidRPr="008308ED">
                <w:rPr>
                  <w:rStyle w:val="Kpr"/>
                  <w:rFonts w:ascii="Times New Roman" w:hAnsi="Times New Roman" w:cs="Times New Roman"/>
                  <w:sz w:val="24"/>
                  <w:szCs w:val="24"/>
                </w:rPr>
                <w:t>http://www.resmigazete.gov.tr/main.aspx?home=http://www.resmigazete.gov.tr/eskiler/2017/05/20170511.htm&amp;main=http://www.resmigazete.gov.tr/eskiler/2017/05/20170511.htm</w:t>
              </w:r>
            </w:hyperlink>
          </w:p>
        </w:tc>
      </w:tr>
      <w:tr w:rsidR="00A84D6B" w:rsidRPr="00A84D6B" w:rsidTr="00DC6AFF">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A84D6B" w:rsidRPr="00A84D6B" w:rsidRDefault="00A84D6B" w:rsidP="00A84D6B"/>
        </w:tc>
      </w:tr>
      <w:tr w:rsidR="00A84D6B" w:rsidRPr="00A84D6B" w:rsidTr="00DC6AFF">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F05BC" w:rsidRDefault="00A84D6B" w:rsidP="00EF05BC">
            <w:pPr>
              <w:jc w:val="both"/>
              <w:rPr>
                <w:rFonts w:ascii="Times New Roman" w:hAnsi="Times New Roman" w:cs="Times New Roman"/>
                <w:b/>
                <w:sz w:val="24"/>
                <w:szCs w:val="24"/>
              </w:rPr>
            </w:pPr>
            <w:r w:rsidRPr="00A84D6B">
              <w:t xml:space="preserve"> </w:t>
            </w:r>
            <w:r w:rsidRPr="00A84D6B">
              <w:rPr>
                <w:rFonts w:ascii="Times New Roman" w:hAnsi="Times New Roman" w:cs="Times New Roman"/>
                <w:b/>
                <w:sz w:val="24"/>
                <w:szCs w:val="24"/>
                <w:u w:val="single"/>
              </w:rPr>
              <w:t>Özet:</w:t>
            </w:r>
            <w:r>
              <w:rPr>
                <w:rFonts w:ascii="Times New Roman" w:hAnsi="Times New Roman" w:cs="Times New Roman"/>
                <w:b/>
                <w:sz w:val="24"/>
                <w:szCs w:val="24"/>
              </w:rPr>
              <w:t xml:space="preserve"> </w:t>
            </w:r>
          </w:p>
          <w:p w:rsidR="00A84D6B" w:rsidRDefault="00A84D6B" w:rsidP="00EF05BC">
            <w:pPr>
              <w:jc w:val="both"/>
              <w:rPr>
                <w:rFonts w:ascii="Times New Roman" w:hAnsi="Times New Roman" w:cs="Times New Roman"/>
                <w:sz w:val="24"/>
                <w:szCs w:val="24"/>
              </w:rPr>
            </w:pPr>
            <w:r>
              <w:rPr>
                <w:rFonts w:ascii="Times New Roman" w:hAnsi="Times New Roman" w:cs="Times New Roman"/>
                <w:sz w:val="24"/>
                <w:szCs w:val="24"/>
              </w:rPr>
              <w:t xml:space="preserve">Bu karar ile </w:t>
            </w:r>
            <w:r w:rsidR="00F07B12">
              <w:rPr>
                <w:rFonts w:ascii="Times New Roman" w:hAnsi="Times New Roman" w:cs="Times New Roman"/>
                <w:sz w:val="24"/>
                <w:szCs w:val="24"/>
              </w:rPr>
              <w:t>Toprak Mahsulleri Ofisi Genel Müdürlüğünce Kullanılmak Üzere Mı</w:t>
            </w:r>
            <w:r w:rsidR="008524BC">
              <w:rPr>
                <w:rFonts w:ascii="Times New Roman" w:hAnsi="Times New Roman" w:cs="Times New Roman"/>
                <w:sz w:val="24"/>
                <w:szCs w:val="24"/>
              </w:rPr>
              <w:t>sır İthalatında Tarife Kontenjan</w:t>
            </w:r>
            <w:r w:rsidR="00F07B12">
              <w:rPr>
                <w:rFonts w:ascii="Times New Roman" w:hAnsi="Times New Roman" w:cs="Times New Roman"/>
                <w:sz w:val="24"/>
                <w:szCs w:val="24"/>
              </w:rPr>
              <w:t>ı uygulanması kararlaştırılmıştır.</w:t>
            </w:r>
            <w:r w:rsidR="00AA3A57">
              <w:rPr>
                <w:rFonts w:ascii="Times New Roman" w:hAnsi="Times New Roman" w:cs="Times New Roman"/>
                <w:sz w:val="24"/>
                <w:szCs w:val="24"/>
              </w:rPr>
              <w:t xml:space="preserve"> İthalatta Kota ve Tarife Kontenjanı İdaresi Hakkındaki Karar çerçevesinde mısır için 500.000 tarife kontenjan miktarı açılmış olup </w:t>
            </w:r>
            <w:r w:rsidR="008524BC">
              <w:rPr>
                <w:rFonts w:ascii="Times New Roman" w:hAnsi="Times New Roman" w:cs="Times New Roman"/>
                <w:sz w:val="24"/>
                <w:szCs w:val="24"/>
              </w:rPr>
              <w:t>uygulanacak gümr</w:t>
            </w:r>
            <w:r w:rsidR="00EF05BC">
              <w:rPr>
                <w:rFonts w:ascii="Times New Roman" w:hAnsi="Times New Roman" w:cs="Times New Roman"/>
                <w:sz w:val="24"/>
                <w:szCs w:val="24"/>
              </w:rPr>
              <w:t>ük vergisi oranı yüzde sıfır olacağı kararlaştırılmıştır.</w:t>
            </w:r>
            <w:r w:rsidR="008524BC">
              <w:rPr>
                <w:rFonts w:ascii="Times New Roman" w:hAnsi="Times New Roman" w:cs="Times New Roman"/>
                <w:sz w:val="24"/>
                <w:szCs w:val="24"/>
              </w:rPr>
              <w:t xml:space="preserve"> Ayrıca tarife kontenjan dönem sonu 31/12/2017dir. Söz konusu kontenjan Toprak Ofisi Genel Müdürlüğüne tahsis edilmiştir.</w:t>
            </w:r>
          </w:p>
          <w:p w:rsidR="008524BC" w:rsidRDefault="008524BC" w:rsidP="00A84D6B">
            <w:pPr>
              <w:rPr>
                <w:rFonts w:ascii="Times New Roman" w:hAnsi="Times New Roman" w:cs="Times New Roman"/>
                <w:sz w:val="24"/>
                <w:szCs w:val="24"/>
              </w:rPr>
            </w:pPr>
            <w:r>
              <w:rPr>
                <w:rFonts w:ascii="Times New Roman" w:hAnsi="Times New Roman" w:cs="Times New Roman"/>
                <w:sz w:val="24"/>
                <w:szCs w:val="24"/>
              </w:rPr>
              <w:t xml:space="preserve">                          </w:t>
            </w:r>
            <w:hyperlink r:id="rId10" w:history="1">
              <w:r w:rsidRPr="008308ED">
                <w:rPr>
                  <w:rStyle w:val="Kpr"/>
                  <w:rFonts w:ascii="Times New Roman" w:hAnsi="Times New Roman" w:cs="Times New Roman"/>
                  <w:sz w:val="24"/>
                  <w:szCs w:val="24"/>
                </w:rPr>
                <w:t>http://www.resmigazete.gov.tr/eskiler/2017/05/20170511-6.pdf</w:t>
              </w:r>
            </w:hyperlink>
          </w:p>
          <w:p w:rsidR="008524BC" w:rsidRPr="00A84D6B" w:rsidRDefault="008524BC" w:rsidP="00A84D6B">
            <w:pPr>
              <w:rPr>
                <w:rFonts w:ascii="Times New Roman" w:hAnsi="Times New Roman" w:cs="Times New Roman"/>
                <w:sz w:val="24"/>
                <w:szCs w:val="24"/>
              </w:rPr>
            </w:pPr>
          </w:p>
          <w:p w:rsidR="00A84D6B" w:rsidRPr="00A84D6B" w:rsidRDefault="00A84D6B" w:rsidP="00A84D6B"/>
        </w:tc>
      </w:tr>
    </w:tbl>
    <w:p w:rsidR="00A84D6B" w:rsidRPr="00A35350" w:rsidRDefault="00A84D6B" w:rsidP="00A84D6B"/>
    <w:p w:rsidR="00A84D6B" w:rsidRPr="00A35350" w:rsidRDefault="00A84D6B" w:rsidP="00A84D6B"/>
    <w:p w:rsidR="00A84D6B" w:rsidRPr="00A35350" w:rsidRDefault="00A84D6B" w:rsidP="00A84D6B"/>
    <w:p w:rsidR="00A84D6B" w:rsidRPr="00A35350" w:rsidRDefault="00A84D6B" w:rsidP="00A84D6B"/>
    <w:p w:rsidR="00A84D6B" w:rsidRPr="00A35350" w:rsidRDefault="00A84D6B" w:rsidP="00A84D6B"/>
    <w:p w:rsidR="00A84D6B" w:rsidRPr="00A35350" w:rsidRDefault="00A84D6B" w:rsidP="00A84D6B"/>
    <w:p w:rsidR="00A84D6B" w:rsidRPr="00A35350" w:rsidRDefault="00A84D6B" w:rsidP="00A84D6B"/>
    <w:p w:rsidR="00A84D6B" w:rsidRPr="00A35350" w:rsidRDefault="00A84D6B" w:rsidP="00A84D6B"/>
    <w:p w:rsidR="00A84D6B" w:rsidRDefault="00A84D6B" w:rsidP="00A84D6B"/>
    <w:p w:rsidR="00A84D6B" w:rsidRDefault="00DE2DC8" w:rsidP="00A84D6B">
      <w:pPr>
        <w:tabs>
          <w:tab w:val="left" w:pos="4995"/>
        </w:tabs>
      </w:pPr>
      <w:r>
        <w:t xml:space="preserve">                                                                                                                                                                   </w:t>
      </w:r>
      <w:proofErr w:type="gramStart"/>
      <w:r>
        <w:t>..</w:t>
      </w:r>
      <w:proofErr w:type="gramEnd"/>
      <w:r>
        <w:t>/…</w:t>
      </w:r>
      <w:r w:rsidR="00A84D6B">
        <w:tab/>
      </w: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8524BC" w:rsidRPr="008524BC" w:rsidTr="00DC6AFF">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F05BC" w:rsidRDefault="008524BC" w:rsidP="008524BC">
            <w:pPr>
              <w:tabs>
                <w:tab w:val="left" w:pos="4995"/>
              </w:tabs>
            </w:pPr>
            <w:r w:rsidRPr="00872A5B">
              <w:rPr>
                <w:rFonts w:ascii="Times New Roman" w:hAnsi="Times New Roman" w:cs="Times New Roman"/>
                <w:b/>
                <w:sz w:val="24"/>
                <w:szCs w:val="24"/>
                <w:u w:val="single"/>
              </w:rPr>
              <w:lastRenderedPageBreak/>
              <w:t>Mevzuat:</w:t>
            </w:r>
            <w:r w:rsidRPr="008524BC">
              <w:t xml:space="preserve">  </w:t>
            </w:r>
          </w:p>
          <w:p w:rsidR="008524BC" w:rsidRPr="008524BC" w:rsidRDefault="008524BC" w:rsidP="00EF05BC">
            <w:pPr>
              <w:tabs>
                <w:tab w:val="left" w:pos="4995"/>
              </w:tabs>
            </w:pPr>
            <w:r w:rsidRPr="008524BC">
              <w:rPr>
                <w:rFonts w:ascii="Times New Roman" w:hAnsi="Times New Roman" w:cs="Times New Roman"/>
                <w:sz w:val="24"/>
                <w:szCs w:val="24"/>
              </w:rPr>
              <w:t>Tehlikeli ve Çok Tehlikeli Sınıfta Yer Alan İşlerde Çalıştırılacakların Mesleki Eğitimlerine Dair Yönetmelikte Değişiklik Yapılması Hakkında Yönetmelik</w:t>
            </w:r>
          </w:p>
        </w:tc>
      </w:tr>
      <w:tr w:rsidR="008524BC" w:rsidRPr="008524BC" w:rsidTr="00DC6AFF">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8524BC" w:rsidRPr="00872A5B" w:rsidRDefault="008524BC" w:rsidP="008524BC">
            <w:pPr>
              <w:tabs>
                <w:tab w:val="left" w:pos="4995"/>
              </w:tabs>
              <w:rPr>
                <w:rFonts w:ascii="Times New Roman" w:hAnsi="Times New Roman" w:cs="Times New Roman"/>
                <w:b/>
                <w:sz w:val="24"/>
                <w:szCs w:val="24"/>
                <w:u w:val="single"/>
              </w:rPr>
            </w:pPr>
            <w:r w:rsidRPr="008524BC">
              <w:rPr>
                <w:b/>
              </w:rPr>
              <w:t xml:space="preserve"> </w:t>
            </w:r>
            <w:r w:rsidRPr="00872A5B">
              <w:rPr>
                <w:rFonts w:ascii="Times New Roman" w:hAnsi="Times New Roman" w:cs="Times New Roman"/>
                <w:b/>
                <w:sz w:val="24"/>
                <w:szCs w:val="24"/>
                <w:u w:val="single"/>
              </w:rPr>
              <w:t>Resmi Gazete tarihi ve sayısı:</w:t>
            </w:r>
          </w:p>
          <w:p w:rsidR="008524BC" w:rsidRPr="00CF44F0" w:rsidRDefault="008524BC" w:rsidP="008524BC">
            <w:pPr>
              <w:tabs>
                <w:tab w:val="left" w:pos="4995"/>
              </w:tabs>
              <w:rPr>
                <w:rFonts w:ascii="Times New Roman" w:hAnsi="Times New Roman" w:cs="Times New Roman"/>
                <w:sz w:val="24"/>
                <w:szCs w:val="24"/>
              </w:rPr>
            </w:pPr>
            <w:r w:rsidRPr="00CF44F0">
              <w:rPr>
                <w:rFonts w:ascii="Times New Roman" w:hAnsi="Times New Roman" w:cs="Times New Roman"/>
                <w:sz w:val="24"/>
                <w:szCs w:val="24"/>
              </w:rPr>
              <w:t>11 Mayıs 2017 Tarihli ve 30063 Sayılı Resmî Gazete</w:t>
            </w:r>
          </w:p>
          <w:p w:rsidR="008524BC" w:rsidRPr="008524BC" w:rsidRDefault="00E047F5" w:rsidP="00EF05BC">
            <w:pPr>
              <w:tabs>
                <w:tab w:val="left" w:pos="4995"/>
              </w:tabs>
              <w:rPr>
                <w:rFonts w:ascii="Times New Roman" w:hAnsi="Times New Roman" w:cs="Times New Roman"/>
                <w:sz w:val="24"/>
                <w:szCs w:val="24"/>
              </w:rPr>
            </w:pPr>
            <w:hyperlink r:id="rId11" w:history="1">
              <w:r w:rsidR="008524BC" w:rsidRPr="008308ED">
                <w:rPr>
                  <w:rStyle w:val="Kpr"/>
                  <w:rFonts w:ascii="Times New Roman" w:hAnsi="Times New Roman" w:cs="Times New Roman"/>
                  <w:sz w:val="24"/>
                  <w:szCs w:val="24"/>
                </w:rPr>
                <w:t>http://www.resmigazete.gov.tr/main.aspx?home=http://www.resmigazete.gov.tr/eskiler/2017/05/20170511.htm&amp;main=http://www.resmigazete.gov.tr/eskiler/2017/05/20170511.htm</w:t>
              </w:r>
            </w:hyperlink>
          </w:p>
        </w:tc>
      </w:tr>
      <w:tr w:rsidR="008524BC" w:rsidRPr="008524BC" w:rsidTr="00DC6AFF">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8524BC" w:rsidRPr="008524BC" w:rsidRDefault="008524BC" w:rsidP="008524BC">
            <w:pPr>
              <w:tabs>
                <w:tab w:val="left" w:pos="4995"/>
              </w:tabs>
            </w:pPr>
          </w:p>
        </w:tc>
      </w:tr>
      <w:tr w:rsidR="008524BC" w:rsidRPr="008524BC" w:rsidTr="00DC6AFF">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F05BC" w:rsidRDefault="008524BC" w:rsidP="008524BC">
            <w:pPr>
              <w:tabs>
                <w:tab w:val="left" w:pos="4995"/>
              </w:tabs>
              <w:rPr>
                <w:b/>
              </w:rPr>
            </w:pPr>
            <w:r w:rsidRPr="008524BC">
              <w:t xml:space="preserve"> </w:t>
            </w:r>
            <w:r w:rsidRPr="008524BC">
              <w:rPr>
                <w:b/>
                <w:u w:val="single"/>
              </w:rPr>
              <w:t>Özet:</w:t>
            </w:r>
            <w:r w:rsidRPr="008524BC">
              <w:rPr>
                <w:b/>
              </w:rPr>
              <w:t xml:space="preserve"> </w:t>
            </w:r>
          </w:p>
          <w:p w:rsidR="008524BC" w:rsidRPr="00045D62" w:rsidRDefault="008524BC" w:rsidP="00EF05BC">
            <w:pPr>
              <w:tabs>
                <w:tab w:val="left" w:pos="4995"/>
              </w:tabs>
              <w:jc w:val="both"/>
              <w:rPr>
                <w:rFonts w:ascii="Times New Roman" w:hAnsi="Times New Roman" w:cs="Times New Roman"/>
                <w:sz w:val="24"/>
                <w:szCs w:val="24"/>
              </w:rPr>
            </w:pPr>
            <w:r w:rsidRPr="008524BC">
              <w:t xml:space="preserve"> </w:t>
            </w:r>
            <w:r w:rsidRPr="00CF44F0">
              <w:rPr>
                <w:rFonts w:ascii="Times New Roman" w:hAnsi="Times New Roman" w:cs="Times New Roman"/>
                <w:sz w:val="24"/>
                <w:szCs w:val="24"/>
              </w:rPr>
              <w:t xml:space="preserve">Bu karar ile tehlikeli ve çok tehlikeli </w:t>
            </w:r>
            <w:r w:rsidR="00045D62" w:rsidRPr="00CF44F0">
              <w:rPr>
                <w:rFonts w:ascii="Times New Roman" w:hAnsi="Times New Roman" w:cs="Times New Roman"/>
                <w:sz w:val="24"/>
                <w:szCs w:val="24"/>
              </w:rPr>
              <w:t>sınıfta yer alan işlerde çalıştırılacakların mesleki eğitimine</w:t>
            </w:r>
            <w:r w:rsidR="00045D62">
              <w:t xml:space="preserve"> </w:t>
            </w:r>
            <w:r w:rsidR="00045D62">
              <w:rPr>
                <w:rFonts w:ascii="Times New Roman" w:hAnsi="Times New Roman" w:cs="Times New Roman"/>
                <w:sz w:val="24"/>
                <w:szCs w:val="24"/>
              </w:rPr>
              <w:t>dair yönetmelikte değişiklik yapılması amaçlanmaktadır. Bu değişiklik çerçevesinde b</w:t>
            </w:r>
            <w:r w:rsidR="00045D62" w:rsidRPr="00045D62">
              <w:rPr>
                <w:rFonts w:ascii="Times New Roman" w:hAnsi="Times New Roman" w:cs="Times New Roman"/>
                <w:sz w:val="24"/>
                <w:szCs w:val="24"/>
              </w:rPr>
              <w:t xml:space="preserve">u Yönetmelik kapsamına giren işlerde, Sosyal Güvenlik Kurumuna ait kayıtlar esas alınarak </w:t>
            </w:r>
            <w:r w:rsidR="00045D62">
              <w:rPr>
                <w:rFonts w:ascii="Times New Roman" w:hAnsi="Times New Roman" w:cs="Times New Roman"/>
                <w:sz w:val="24"/>
                <w:szCs w:val="24"/>
              </w:rPr>
              <w:t xml:space="preserve">değişiklik öncesinde </w:t>
            </w:r>
            <w:proofErr w:type="gramStart"/>
            <w:r w:rsidR="00045D62">
              <w:rPr>
                <w:rFonts w:ascii="Times New Roman" w:hAnsi="Times New Roman" w:cs="Times New Roman"/>
                <w:sz w:val="24"/>
                <w:szCs w:val="24"/>
              </w:rPr>
              <w:t>1/1/2013</w:t>
            </w:r>
            <w:proofErr w:type="gramEnd"/>
            <w:r w:rsidR="00045D62">
              <w:rPr>
                <w:rFonts w:ascii="Times New Roman" w:hAnsi="Times New Roman" w:cs="Times New Roman"/>
                <w:sz w:val="24"/>
                <w:szCs w:val="24"/>
              </w:rPr>
              <w:t xml:space="preserve"> tarihinden önce işe başlayanlar esas alınırken değişiklik sonrasında </w:t>
            </w:r>
            <w:r w:rsidR="00045D62" w:rsidRPr="00045D62">
              <w:rPr>
                <w:rFonts w:ascii="Times New Roman" w:hAnsi="Times New Roman" w:cs="Times New Roman"/>
                <w:sz w:val="24"/>
                <w:szCs w:val="24"/>
              </w:rPr>
              <w:t>1/5/2017 tarihinden önce çalışmaya başlayanlar, Millî Eğitim Bakanlığı ile birinci fıkranın (e) bendinde sayılan kurum ve kuruluşlar arasında yapılacak protokoller çerçevesinde verilecek en az 32 saatlik eğitim modüllerini tamamlayarak belgelendirilmeleri halinde bu Yönetmelik kapsamında mesleki eğ</w:t>
            </w:r>
            <w:r w:rsidR="00045D62">
              <w:rPr>
                <w:rFonts w:ascii="Times New Roman" w:hAnsi="Times New Roman" w:cs="Times New Roman"/>
                <w:sz w:val="24"/>
                <w:szCs w:val="24"/>
              </w:rPr>
              <w:t xml:space="preserve">itim almış olarak kabul </w:t>
            </w:r>
            <w:r w:rsidR="00EF05BC">
              <w:rPr>
                <w:rFonts w:ascii="Times New Roman" w:hAnsi="Times New Roman" w:cs="Times New Roman"/>
                <w:sz w:val="24"/>
                <w:szCs w:val="24"/>
              </w:rPr>
              <w:t xml:space="preserve">edileceği düzenlenmektedir. </w:t>
            </w:r>
          </w:p>
          <w:p w:rsidR="008524BC" w:rsidRPr="00872A5B" w:rsidRDefault="009B7F0D" w:rsidP="008524BC">
            <w:pPr>
              <w:tabs>
                <w:tab w:val="left" w:pos="4995"/>
              </w:tabs>
              <w:rPr>
                <w:rFonts w:ascii="Times New Roman" w:hAnsi="Times New Roman" w:cs="Times New Roman"/>
                <w:sz w:val="24"/>
                <w:szCs w:val="24"/>
              </w:rPr>
            </w:pPr>
            <w:r>
              <w:t xml:space="preserve">                            </w:t>
            </w:r>
            <w:hyperlink r:id="rId12" w:history="1">
              <w:r w:rsidRPr="00872A5B">
                <w:rPr>
                  <w:rStyle w:val="Kpr"/>
                  <w:rFonts w:ascii="Times New Roman" w:hAnsi="Times New Roman" w:cs="Times New Roman"/>
                  <w:sz w:val="24"/>
                  <w:szCs w:val="24"/>
                </w:rPr>
                <w:t>http://www.resmigazete.gov.tr/eskiler/2017/05/20170511-8.htm</w:t>
              </w:r>
            </w:hyperlink>
          </w:p>
          <w:p w:rsidR="009B7F0D" w:rsidRPr="008524BC" w:rsidRDefault="009B7F0D" w:rsidP="008524BC">
            <w:pPr>
              <w:tabs>
                <w:tab w:val="left" w:pos="4995"/>
              </w:tabs>
            </w:pPr>
          </w:p>
        </w:tc>
      </w:tr>
    </w:tbl>
    <w:p w:rsidR="00A84D6B" w:rsidRDefault="00A84D6B" w:rsidP="00A84D6B">
      <w:pPr>
        <w:tabs>
          <w:tab w:val="left" w:pos="4995"/>
        </w:tabs>
      </w:pPr>
    </w:p>
    <w:p w:rsidR="00A84D6B" w:rsidRDefault="00A84D6B" w:rsidP="00A84D6B">
      <w:pPr>
        <w:tabs>
          <w:tab w:val="left" w:pos="4995"/>
        </w:tabs>
      </w:pPr>
    </w:p>
    <w:p w:rsidR="00A84D6B" w:rsidRDefault="00A84D6B" w:rsidP="00A84D6B">
      <w:pPr>
        <w:tabs>
          <w:tab w:val="left" w:pos="4995"/>
        </w:tabs>
      </w:pPr>
    </w:p>
    <w:p w:rsidR="00A84D6B" w:rsidRDefault="00A84D6B" w:rsidP="00A84D6B">
      <w:pPr>
        <w:tabs>
          <w:tab w:val="left" w:pos="4995"/>
        </w:tabs>
      </w:pPr>
    </w:p>
    <w:p w:rsidR="00A84D6B" w:rsidRDefault="00A84D6B" w:rsidP="00A84D6B">
      <w:pPr>
        <w:tabs>
          <w:tab w:val="left" w:pos="4995"/>
        </w:tabs>
      </w:pPr>
    </w:p>
    <w:p w:rsidR="00A84D6B" w:rsidRDefault="00A84D6B" w:rsidP="00A84D6B">
      <w:pPr>
        <w:tabs>
          <w:tab w:val="left" w:pos="4995"/>
        </w:tabs>
      </w:pPr>
    </w:p>
    <w:p w:rsidR="00A84D6B" w:rsidRDefault="00A84D6B" w:rsidP="00A84D6B">
      <w:pPr>
        <w:tabs>
          <w:tab w:val="left" w:pos="4995"/>
        </w:tabs>
      </w:pPr>
    </w:p>
    <w:p w:rsidR="00A84D6B" w:rsidRDefault="00A84D6B" w:rsidP="00A84D6B">
      <w:pPr>
        <w:tabs>
          <w:tab w:val="left" w:pos="4995"/>
        </w:tabs>
      </w:pPr>
    </w:p>
    <w:p w:rsidR="00DE2DC8" w:rsidRDefault="00DE2DC8" w:rsidP="00A84D6B">
      <w:pPr>
        <w:tabs>
          <w:tab w:val="left" w:pos="4995"/>
        </w:tabs>
      </w:pPr>
    </w:p>
    <w:p w:rsidR="00DE2DC8" w:rsidRDefault="00DE2DC8" w:rsidP="00A84D6B">
      <w:pPr>
        <w:tabs>
          <w:tab w:val="left" w:pos="4995"/>
        </w:tabs>
        <w:sectPr w:rsidR="00DE2DC8" w:rsidSect="00A3535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r>
        <w:t xml:space="preserve">                                                                                                                                                                               </w:t>
      </w:r>
      <w:proofErr w:type="gramStart"/>
      <w:r>
        <w:t>..</w:t>
      </w:r>
      <w:proofErr w:type="gramEnd"/>
      <w:r>
        <w:t>/…</w:t>
      </w:r>
    </w:p>
    <w:p w:rsidR="00A84D6B" w:rsidRDefault="00A84D6B" w:rsidP="00A84D6B">
      <w:pPr>
        <w:tabs>
          <w:tab w:val="left" w:pos="4995"/>
        </w:tabs>
      </w:pP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84D6B" w:rsidRPr="00CE2084" w:rsidTr="00DC6AFF">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F05BC" w:rsidRDefault="00A84D6B" w:rsidP="00DC6AFF">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r w:rsidR="00CF44F0" w:rsidRPr="00CF44F0">
              <w:rPr>
                <w:rFonts w:ascii="Times New Roman" w:hAnsi="Times New Roman" w:cs="Times New Roman"/>
                <w:sz w:val="24"/>
                <w:szCs w:val="24"/>
              </w:rPr>
              <w:t xml:space="preserve"> </w:t>
            </w:r>
          </w:p>
          <w:p w:rsidR="00A84D6B" w:rsidRPr="00CE2084" w:rsidRDefault="00CF44F0" w:rsidP="00EF05BC">
            <w:pPr>
              <w:rPr>
                <w:rFonts w:ascii="Times New Roman" w:hAnsi="Times New Roman" w:cs="Times New Roman"/>
                <w:sz w:val="24"/>
                <w:szCs w:val="24"/>
              </w:rPr>
            </w:pPr>
            <w:r w:rsidRPr="00CF44F0">
              <w:rPr>
                <w:rFonts w:ascii="Times New Roman" w:hAnsi="Times New Roman" w:cs="Times New Roman"/>
                <w:sz w:val="24"/>
                <w:szCs w:val="24"/>
              </w:rPr>
              <w:t>Elektrik Dağıtımı ve Perakende Satışına İlişkin Hizmet Kalitesi Yönetmeliğinde Değişiklik Yapılmasına Dair Yönetmelik</w:t>
            </w:r>
          </w:p>
        </w:tc>
      </w:tr>
      <w:tr w:rsidR="00A84D6B" w:rsidRPr="00CE2084" w:rsidTr="00DC6AFF">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A84D6B" w:rsidRDefault="00A84D6B" w:rsidP="00DC6AFF">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F44F0" w:rsidRPr="00CF44F0" w:rsidRDefault="00CF44F0" w:rsidP="00DC6AFF">
            <w:pPr>
              <w:rPr>
                <w:rFonts w:ascii="Times New Roman" w:hAnsi="Times New Roman" w:cs="Times New Roman"/>
                <w:sz w:val="24"/>
                <w:szCs w:val="24"/>
              </w:rPr>
            </w:pPr>
            <w:r w:rsidRPr="00CF44F0">
              <w:rPr>
                <w:rFonts w:ascii="Times New Roman" w:hAnsi="Times New Roman" w:cs="Times New Roman"/>
                <w:sz w:val="24"/>
                <w:szCs w:val="24"/>
              </w:rPr>
              <w:t>11 Mayıs 2017 Tarihli ve 30063 Sayılı Resmî Gazete</w:t>
            </w:r>
          </w:p>
          <w:p w:rsidR="00CF44F0" w:rsidRPr="00CE2084" w:rsidRDefault="00E047F5" w:rsidP="00EF05BC">
            <w:pPr>
              <w:rPr>
                <w:rFonts w:ascii="Times New Roman" w:hAnsi="Times New Roman" w:cs="Times New Roman"/>
                <w:sz w:val="24"/>
                <w:szCs w:val="24"/>
              </w:rPr>
            </w:pPr>
            <w:hyperlink r:id="rId19" w:history="1">
              <w:r w:rsidR="00CF44F0" w:rsidRPr="008308ED">
                <w:rPr>
                  <w:rStyle w:val="Kpr"/>
                  <w:rFonts w:ascii="Times New Roman" w:hAnsi="Times New Roman" w:cs="Times New Roman"/>
                  <w:sz w:val="24"/>
                  <w:szCs w:val="24"/>
                </w:rPr>
                <w:t>http://www.resmigazete.gov.tr/main.aspx?home=http://www.resmigazete.gov.tr/eskiler/2017/05/20170511.htm&amp;main=http://www.resmigazete.gov.tr/eskiler/2017/05/20170511.htm</w:t>
              </w:r>
            </w:hyperlink>
          </w:p>
        </w:tc>
      </w:tr>
      <w:tr w:rsidR="00A84D6B" w:rsidRPr="00CE2084" w:rsidTr="00DC6AFF">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A84D6B" w:rsidRPr="00CE2084" w:rsidRDefault="00A84D6B" w:rsidP="00DC6AFF">
            <w:pPr>
              <w:rPr>
                <w:rFonts w:ascii="Times New Roman" w:hAnsi="Times New Roman" w:cs="Times New Roman"/>
                <w:sz w:val="24"/>
                <w:szCs w:val="24"/>
              </w:rPr>
            </w:pPr>
          </w:p>
        </w:tc>
      </w:tr>
      <w:tr w:rsidR="00A84D6B" w:rsidRPr="00CE2084" w:rsidTr="00DC6AFF">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F05BC" w:rsidRDefault="00A84D6B" w:rsidP="00EF05BC">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A84D6B" w:rsidRPr="00CE2084" w:rsidRDefault="00CF44F0" w:rsidP="00EF05BC">
            <w:pPr>
              <w:jc w:val="both"/>
              <w:rPr>
                <w:rFonts w:ascii="Times New Roman" w:hAnsi="Times New Roman" w:cs="Times New Roman"/>
                <w:sz w:val="24"/>
                <w:szCs w:val="24"/>
              </w:rPr>
            </w:pPr>
            <w:r>
              <w:rPr>
                <w:rFonts w:ascii="Times New Roman" w:hAnsi="Times New Roman" w:cs="Times New Roman"/>
                <w:sz w:val="24"/>
                <w:szCs w:val="24"/>
              </w:rPr>
              <w:t>Bu yönetmelik ile elektrik dağıtımı ve perakende satışına ilişkin hizmet kalitesi yönetmeliğinde değişiklik yapılması amaçlanmaktadır.</w:t>
            </w:r>
            <w:r w:rsidR="00F5208D">
              <w:rPr>
                <w:rFonts w:ascii="Times New Roman" w:hAnsi="Times New Roman" w:cs="Times New Roman"/>
                <w:sz w:val="24"/>
                <w:szCs w:val="24"/>
              </w:rPr>
              <w:t xml:space="preserve"> Bu yönetmelik ile “ teknik kalitenin ölçülmesi ve sonuçların Kuruma sunulması” başlıklı 24. Madde ile “ Genel Kalite Raporu” başlıklı 27. M</w:t>
            </w:r>
            <w:r w:rsidR="00E93D35">
              <w:rPr>
                <w:rFonts w:ascii="Times New Roman" w:hAnsi="Times New Roman" w:cs="Times New Roman"/>
                <w:sz w:val="24"/>
                <w:szCs w:val="24"/>
              </w:rPr>
              <w:t xml:space="preserve">addesi değiştirilmiştir. 24. Maddedeki değişiklik </w:t>
            </w:r>
            <w:r w:rsidR="00A3697C">
              <w:rPr>
                <w:rFonts w:ascii="Times New Roman" w:hAnsi="Times New Roman" w:cs="Times New Roman"/>
                <w:sz w:val="24"/>
                <w:szCs w:val="24"/>
              </w:rPr>
              <w:t>ile d</w:t>
            </w:r>
            <w:r w:rsidR="00A3697C" w:rsidRPr="00A3697C">
              <w:rPr>
                <w:rFonts w:ascii="Times New Roman" w:hAnsi="Times New Roman" w:cs="Times New Roman"/>
                <w:sz w:val="24"/>
                <w:szCs w:val="24"/>
              </w:rPr>
              <w:t>ağıtım bölgesine ilişkin genel teknik kalite ölçümü</w:t>
            </w:r>
            <w:r w:rsidR="00A3697C">
              <w:rPr>
                <w:rFonts w:ascii="Times New Roman" w:hAnsi="Times New Roman" w:cs="Times New Roman"/>
                <w:sz w:val="24"/>
                <w:szCs w:val="24"/>
              </w:rPr>
              <w:t xml:space="preserve"> ile ilgili ek fıkra getirilmiştir. Ayrıca k</w:t>
            </w:r>
            <w:r w:rsidR="00A3697C" w:rsidRPr="00A3697C">
              <w:rPr>
                <w:rFonts w:ascii="Times New Roman" w:hAnsi="Times New Roman" w:cs="Times New Roman"/>
                <w:sz w:val="24"/>
                <w:szCs w:val="24"/>
              </w:rPr>
              <w:t>urul tarafından belirlenen teknik kalite parametrelerine ilişkin kriterlerin sağlanamadığı noktalardaki teknik</w:t>
            </w:r>
            <w:r w:rsidR="00A3697C">
              <w:rPr>
                <w:rFonts w:ascii="Times New Roman" w:hAnsi="Times New Roman" w:cs="Times New Roman"/>
                <w:sz w:val="24"/>
                <w:szCs w:val="24"/>
              </w:rPr>
              <w:t xml:space="preserve"> kalite ölçüm cihazları sökülmeyeceği</w:t>
            </w:r>
            <w:r w:rsidR="00A3697C" w:rsidRPr="00A3697C">
              <w:rPr>
                <w:rFonts w:ascii="Times New Roman" w:hAnsi="Times New Roman" w:cs="Times New Roman"/>
                <w:sz w:val="24"/>
                <w:szCs w:val="24"/>
              </w:rPr>
              <w:t xml:space="preserve"> ve müteakip yıllık dönemde de aynı nokt</w:t>
            </w:r>
            <w:r w:rsidR="00A3697C">
              <w:rPr>
                <w:rFonts w:ascii="Times New Roman" w:hAnsi="Times New Roman" w:cs="Times New Roman"/>
                <w:sz w:val="24"/>
                <w:szCs w:val="24"/>
              </w:rPr>
              <w:t>ada ölçüm yapılmaya devam edileceği belirtilmiştir</w:t>
            </w:r>
            <w:proofErr w:type="gramStart"/>
            <w:r w:rsidR="00A3697C">
              <w:rPr>
                <w:rFonts w:ascii="Times New Roman" w:hAnsi="Times New Roman" w:cs="Times New Roman"/>
                <w:sz w:val="24"/>
                <w:szCs w:val="24"/>
              </w:rPr>
              <w:t>.</w:t>
            </w:r>
            <w:r w:rsidR="00A3697C" w:rsidRPr="00A3697C">
              <w:rPr>
                <w:rFonts w:ascii="Times New Roman" w:hAnsi="Times New Roman" w:cs="Times New Roman"/>
                <w:sz w:val="24"/>
                <w:szCs w:val="24"/>
              </w:rPr>
              <w:t>.</w:t>
            </w:r>
            <w:proofErr w:type="gramEnd"/>
            <w:r w:rsidR="00A3697C" w:rsidRPr="00A3697C">
              <w:rPr>
                <w:rFonts w:ascii="Times New Roman" w:hAnsi="Times New Roman" w:cs="Times New Roman"/>
                <w:sz w:val="24"/>
                <w:szCs w:val="24"/>
              </w:rPr>
              <w:t xml:space="preserve"> </w:t>
            </w:r>
            <w:r w:rsidR="00A3697C">
              <w:rPr>
                <w:rFonts w:ascii="Times New Roman" w:hAnsi="Times New Roman" w:cs="Times New Roman"/>
                <w:sz w:val="24"/>
                <w:szCs w:val="24"/>
              </w:rPr>
              <w:t>27</w:t>
            </w:r>
            <w:r w:rsidR="00E93D35">
              <w:rPr>
                <w:rFonts w:ascii="Times New Roman" w:hAnsi="Times New Roman" w:cs="Times New Roman"/>
                <w:sz w:val="24"/>
                <w:szCs w:val="24"/>
              </w:rPr>
              <w:t>. Maddedeki değişiklik ile</w:t>
            </w:r>
            <w:r w:rsidR="00A3697C">
              <w:rPr>
                <w:rFonts w:ascii="Times New Roman" w:hAnsi="Times New Roman" w:cs="Times New Roman"/>
                <w:sz w:val="24"/>
                <w:szCs w:val="24"/>
              </w:rPr>
              <w:t xml:space="preserve"> ise </w:t>
            </w:r>
            <w:r w:rsidR="00E93D35">
              <w:rPr>
                <w:rFonts w:ascii="Times New Roman" w:hAnsi="Times New Roman" w:cs="Times New Roman"/>
                <w:sz w:val="24"/>
                <w:szCs w:val="24"/>
              </w:rPr>
              <w:t xml:space="preserve">kalite raporlarındaki içerik arttırılıp </w:t>
            </w:r>
            <w:r w:rsidR="00E93D35" w:rsidRPr="00E93D35">
              <w:rPr>
                <w:rFonts w:ascii="Times New Roman" w:hAnsi="Times New Roman" w:cs="Times New Roman"/>
                <w:sz w:val="24"/>
                <w:szCs w:val="24"/>
              </w:rPr>
              <w:t>müteakip yılın Haziran ayı son</w:t>
            </w:r>
            <w:r w:rsidR="00E93D35">
              <w:rPr>
                <w:rFonts w:ascii="Times New Roman" w:hAnsi="Times New Roman" w:cs="Times New Roman"/>
                <w:sz w:val="24"/>
                <w:szCs w:val="24"/>
              </w:rPr>
              <w:t>una kadar süre sınırı konulmuştur</w:t>
            </w:r>
            <w:r w:rsidR="00E93D35" w:rsidRPr="00E93D35">
              <w:rPr>
                <w:rFonts w:ascii="Times New Roman" w:hAnsi="Times New Roman" w:cs="Times New Roman"/>
                <w:sz w:val="24"/>
                <w:szCs w:val="24"/>
              </w:rPr>
              <w:t>.</w:t>
            </w:r>
            <w:r w:rsidR="00E93D35">
              <w:rPr>
                <w:rFonts w:ascii="Times New Roman" w:hAnsi="Times New Roman" w:cs="Times New Roman"/>
                <w:sz w:val="24"/>
                <w:szCs w:val="24"/>
              </w:rPr>
              <w:t xml:space="preserve"> Ayrıca aynı yönetmeliğe 2017 yılına ilişkin uygulamalarla ilgili geçici madde eklenmiştir.</w:t>
            </w:r>
          </w:p>
          <w:p w:rsidR="00A84D6B" w:rsidRDefault="002772DC" w:rsidP="00DC6AFF">
            <w:pPr>
              <w:rPr>
                <w:rFonts w:ascii="Times New Roman" w:hAnsi="Times New Roman" w:cs="Times New Roman"/>
                <w:sz w:val="24"/>
                <w:szCs w:val="24"/>
              </w:rPr>
            </w:pPr>
            <w:r>
              <w:rPr>
                <w:rFonts w:ascii="Times New Roman" w:hAnsi="Times New Roman" w:cs="Times New Roman"/>
                <w:sz w:val="24"/>
                <w:szCs w:val="24"/>
              </w:rPr>
              <w:t xml:space="preserve">                      </w:t>
            </w:r>
            <w:hyperlink r:id="rId20" w:history="1">
              <w:r w:rsidRPr="008308ED">
                <w:rPr>
                  <w:rStyle w:val="Kpr"/>
                  <w:rFonts w:ascii="Times New Roman" w:hAnsi="Times New Roman" w:cs="Times New Roman"/>
                  <w:sz w:val="24"/>
                  <w:szCs w:val="24"/>
                </w:rPr>
                <w:t>http://www.resmigazete.gov.tr/eskiler/2017/05/20170511-9.htm</w:t>
              </w:r>
            </w:hyperlink>
          </w:p>
          <w:p w:rsidR="002772DC" w:rsidRPr="00CE2084" w:rsidRDefault="002772DC" w:rsidP="00DC6AFF">
            <w:pPr>
              <w:rPr>
                <w:rFonts w:ascii="Times New Roman" w:hAnsi="Times New Roman" w:cs="Times New Roman"/>
                <w:sz w:val="24"/>
                <w:szCs w:val="24"/>
              </w:rPr>
            </w:pPr>
          </w:p>
        </w:tc>
      </w:tr>
    </w:tbl>
    <w:p w:rsidR="00DE2DC8" w:rsidRDefault="00DE2DC8" w:rsidP="00A84D6B">
      <w:pPr>
        <w:tabs>
          <w:tab w:val="left" w:pos="4995"/>
        </w:tabs>
      </w:pPr>
    </w:p>
    <w:p w:rsidR="00DE2DC8" w:rsidRDefault="00DE2DC8" w:rsidP="00A84D6B">
      <w:pPr>
        <w:tabs>
          <w:tab w:val="left" w:pos="4995"/>
        </w:tabs>
      </w:pPr>
    </w:p>
    <w:p w:rsidR="00DE2DC8" w:rsidRDefault="00DE2DC8" w:rsidP="00A84D6B">
      <w:pPr>
        <w:tabs>
          <w:tab w:val="left" w:pos="4995"/>
        </w:tabs>
      </w:pPr>
    </w:p>
    <w:p w:rsidR="00DE2DC8" w:rsidRDefault="00DE2DC8" w:rsidP="00A84D6B">
      <w:pPr>
        <w:tabs>
          <w:tab w:val="left" w:pos="4995"/>
        </w:tabs>
      </w:pPr>
    </w:p>
    <w:p w:rsidR="00DE2DC8" w:rsidRDefault="00DE2DC8" w:rsidP="00A84D6B">
      <w:pPr>
        <w:tabs>
          <w:tab w:val="left" w:pos="4995"/>
        </w:tabs>
      </w:pPr>
    </w:p>
    <w:p w:rsidR="00DE2DC8" w:rsidRDefault="00DE2DC8" w:rsidP="00A84D6B">
      <w:pPr>
        <w:tabs>
          <w:tab w:val="left" w:pos="4995"/>
        </w:tabs>
      </w:pPr>
    </w:p>
    <w:p w:rsidR="00DE2DC8" w:rsidRDefault="00DE2DC8" w:rsidP="00A84D6B">
      <w:pPr>
        <w:tabs>
          <w:tab w:val="left" w:pos="4995"/>
        </w:tabs>
      </w:pPr>
    </w:p>
    <w:p w:rsidR="00A84D6B" w:rsidRDefault="00DE2DC8" w:rsidP="00A84D6B">
      <w:pPr>
        <w:tabs>
          <w:tab w:val="left" w:pos="4995"/>
        </w:tabs>
      </w:pPr>
      <w:r>
        <w:t xml:space="preserve">                                                                                                                                                                               </w:t>
      </w:r>
      <w:proofErr w:type="gramStart"/>
      <w:r>
        <w:t>..</w:t>
      </w:r>
      <w:proofErr w:type="gramEnd"/>
      <w:r>
        <w:t>/…</w:t>
      </w:r>
      <w:r w:rsidR="00A84D6B">
        <w:br w:type="page"/>
      </w:r>
    </w:p>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84D6B" w:rsidRPr="00CE2084" w:rsidTr="00DC6AFF">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EF05BC" w:rsidRDefault="00A84D6B" w:rsidP="00DC6AFF">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A84D6B" w:rsidRPr="00CE2084" w:rsidRDefault="000B211D" w:rsidP="00EF05BC">
            <w:pPr>
              <w:rPr>
                <w:rFonts w:ascii="Times New Roman" w:hAnsi="Times New Roman" w:cs="Times New Roman"/>
                <w:sz w:val="24"/>
                <w:szCs w:val="24"/>
              </w:rPr>
            </w:pPr>
            <w:r w:rsidRPr="000B211D">
              <w:rPr>
                <w:rFonts w:ascii="Times New Roman" w:hAnsi="Times New Roman" w:cs="Times New Roman"/>
                <w:sz w:val="24"/>
                <w:szCs w:val="24"/>
              </w:rPr>
              <w:t>Yenilenebilir Enerji Kaynaklarının Belgelendirilmesi ve Desteklenmesine İlişkin Yönetmelikte Değişiklik Yapılmasına Dair Yönetmelik</w:t>
            </w:r>
          </w:p>
        </w:tc>
      </w:tr>
      <w:tr w:rsidR="00A84D6B" w:rsidRPr="00CE2084" w:rsidTr="00DC6AFF">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A84D6B" w:rsidRDefault="00A84D6B" w:rsidP="00DC6AFF">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0B211D" w:rsidRPr="000B211D" w:rsidRDefault="000B211D" w:rsidP="000B211D">
            <w:pPr>
              <w:rPr>
                <w:rFonts w:ascii="Times New Roman" w:hAnsi="Times New Roman" w:cs="Times New Roman"/>
                <w:sz w:val="24"/>
                <w:szCs w:val="24"/>
              </w:rPr>
            </w:pPr>
            <w:r w:rsidRPr="000B211D">
              <w:rPr>
                <w:rFonts w:ascii="Times New Roman" w:hAnsi="Times New Roman" w:cs="Times New Roman"/>
                <w:sz w:val="24"/>
                <w:szCs w:val="24"/>
              </w:rPr>
              <w:t>11 Mayıs 2017 Tarihli ve 30063 Sayılı Resmî Gazete</w:t>
            </w:r>
          </w:p>
          <w:p w:rsidR="00A84D6B" w:rsidRPr="00EF05BC" w:rsidRDefault="00E047F5" w:rsidP="00DC6AFF">
            <w:pPr>
              <w:rPr>
                <w:rFonts w:ascii="Times New Roman" w:hAnsi="Times New Roman" w:cs="Times New Roman"/>
                <w:sz w:val="24"/>
                <w:szCs w:val="24"/>
                <w:u w:val="single"/>
              </w:rPr>
            </w:pPr>
            <w:hyperlink r:id="rId21" w:history="1">
              <w:r w:rsidR="000B211D" w:rsidRPr="00872A5B">
                <w:rPr>
                  <w:rStyle w:val="Kpr"/>
                  <w:rFonts w:ascii="Times New Roman" w:hAnsi="Times New Roman" w:cs="Times New Roman"/>
                  <w:sz w:val="24"/>
                  <w:szCs w:val="24"/>
                </w:rPr>
                <w:t>http://www.resmigazete.gov.tr/main.aspx?home=http://www.resmigazete.gov.tr/eskiler/2017/05/20170511.htm&amp;main=http://www.resmigazete.gov.tr/eskiler/2017/05/20170511.htm</w:t>
              </w:r>
            </w:hyperlink>
          </w:p>
        </w:tc>
      </w:tr>
      <w:tr w:rsidR="00A84D6B" w:rsidRPr="00CE2084" w:rsidTr="000B211D">
        <w:trPr>
          <w:trHeight w:val="123"/>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A84D6B" w:rsidRPr="00CE2084" w:rsidRDefault="00A84D6B" w:rsidP="00DC6AFF">
            <w:pPr>
              <w:rPr>
                <w:rFonts w:ascii="Times New Roman" w:hAnsi="Times New Roman" w:cs="Times New Roman"/>
                <w:sz w:val="24"/>
                <w:szCs w:val="24"/>
              </w:rPr>
            </w:pPr>
          </w:p>
        </w:tc>
      </w:tr>
      <w:tr w:rsidR="00A84D6B" w:rsidRPr="00CE2084" w:rsidTr="00DC6AFF">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EF05BC" w:rsidRDefault="00A84D6B" w:rsidP="00BE179C">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BE179C" w:rsidRDefault="000B211D" w:rsidP="00EF05BC">
            <w:pPr>
              <w:jc w:val="both"/>
              <w:rPr>
                <w:rFonts w:ascii="Times New Roman" w:hAnsi="Times New Roman" w:cs="Times New Roman"/>
                <w:sz w:val="24"/>
                <w:szCs w:val="24"/>
              </w:rPr>
            </w:pPr>
            <w:r>
              <w:rPr>
                <w:rFonts w:ascii="Times New Roman" w:hAnsi="Times New Roman" w:cs="Times New Roman"/>
                <w:sz w:val="24"/>
                <w:szCs w:val="24"/>
              </w:rPr>
              <w:t xml:space="preserve">Bu yönetmelik ile </w:t>
            </w:r>
            <w:r w:rsidR="009F5ACE">
              <w:t>Y</w:t>
            </w:r>
            <w:r w:rsidR="009F5ACE" w:rsidRPr="009F5ACE">
              <w:rPr>
                <w:rFonts w:ascii="Times New Roman" w:hAnsi="Times New Roman" w:cs="Times New Roman"/>
                <w:sz w:val="24"/>
                <w:szCs w:val="24"/>
              </w:rPr>
              <w:t>enilenebilir Enerji Kaynaklarının Belgelendirilmesi ve Desteklenmesine İlişkin Yön</w:t>
            </w:r>
            <w:r w:rsidR="009F5ACE">
              <w:rPr>
                <w:rFonts w:ascii="Times New Roman" w:hAnsi="Times New Roman" w:cs="Times New Roman"/>
                <w:sz w:val="24"/>
                <w:szCs w:val="24"/>
              </w:rPr>
              <w:t xml:space="preserve">etmelikte Değişiklik Yapılması amaçlanmaktadır. Bu değişiklik ile 3. Maddesinin 1. Fıkrasının (d) bendinde belirtilen fatura dönemi ibaresi kaldırılmıştır. </w:t>
            </w:r>
            <w:r w:rsidR="00957E02">
              <w:t xml:space="preserve"> </w:t>
            </w:r>
            <w:r w:rsidR="00957E02" w:rsidRPr="00957E02">
              <w:rPr>
                <w:rFonts w:ascii="Times New Roman" w:hAnsi="Times New Roman" w:cs="Times New Roman"/>
                <w:sz w:val="24"/>
                <w:szCs w:val="24"/>
              </w:rPr>
              <w:t>Aynı Yönetmeliğin 5 inci maddesinin birinci fıkrasında yer alan “</w:t>
            </w:r>
            <w:proofErr w:type="spellStart"/>
            <w:r w:rsidR="00957E02" w:rsidRPr="00957E02">
              <w:rPr>
                <w:rFonts w:ascii="Times New Roman" w:hAnsi="Times New Roman" w:cs="Times New Roman"/>
                <w:sz w:val="24"/>
                <w:szCs w:val="24"/>
              </w:rPr>
              <w:t>hibrit</w:t>
            </w:r>
            <w:proofErr w:type="spellEnd"/>
            <w:r w:rsidR="00957E02" w:rsidRPr="00957E02">
              <w:rPr>
                <w:rFonts w:ascii="Times New Roman" w:hAnsi="Times New Roman" w:cs="Times New Roman"/>
                <w:sz w:val="24"/>
                <w:szCs w:val="24"/>
              </w:rPr>
              <w:t xml:space="preserve"> tesisler bakımından bu Yönetmelik kapsamındaki yenilenebilir enerji kaynağından üretilen miktarı, diğerleri için” ibaresi yürürlükten kaldırılmıştır.</w:t>
            </w:r>
            <w:r w:rsidR="00957E02">
              <w:rPr>
                <w:rFonts w:ascii="Times New Roman" w:hAnsi="Times New Roman" w:cs="Times New Roman"/>
                <w:sz w:val="24"/>
                <w:szCs w:val="24"/>
              </w:rPr>
              <w:t xml:space="preserve"> Aynı yönetmeliğin 14. Maddesine </w:t>
            </w:r>
            <w:r w:rsidR="00957E02">
              <w:t xml:space="preserve"> </w:t>
            </w:r>
            <w:r w:rsidR="00957E02" w:rsidRPr="00957E02">
              <w:rPr>
                <w:rFonts w:ascii="Times New Roman" w:hAnsi="Times New Roman" w:cs="Times New Roman"/>
                <w:sz w:val="24"/>
                <w:szCs w:val="24"/>
              </w:rPr>
              <w:t>“(2) Tedarik yükümlülüğü kapsamındaki birim uzlaştırmaya esas çekiş miktarı için öngörülen YEKDEM maliyeti, her yıl Aralık ayı sonuna kadar bir sonra</w:t>
            </w:r>
            <w:bookmarkStart w:id="0" w:name="_GoBack"/>
            <w:r w:rsidR="00957E02" w:rsidRPr="00957E02">
              <w:rPr>
                <w:rFonts w:ascii="Times New Roman" w:hAnsi="Times New Roman" w:cs="Times New Roman"/>
                <w:sz w:val="24"/>
                <w:szCs w:val="24"/>
              </w:rPr>
              <w:t>ki takvim yılının her bir fatura dönemi için Kurul Kararı ile belirlenir ve Kurumun internet sayfasında yayımlanır. Kurul gerekli görmesi halinde ilan edilen maliyetleri güncelleyebilir.”</w:t>
            </w:r>
            <w:r w:rsidR="00957E02">
              <w:rPr>
                <w:rFonts w:ascii="Times New Roman" w:hAnsi="Times New Roman" w:cs="Times New Roman"/>
                <w:sz w:val="24"/>
                <w:szCs w:val="24"/>
              </w:rPr>
              <w:t xml:space="preserve"> fıkrası eklenmiştir. Ayrıca aynı yönetmeliğin </w:t>
            </w:r>
            <w:r w:rsidR="00BE179C">
              <w:rPr>
                <w:rFonts w:ascii="Times New Roman" w:hAnsi="Times New Roman" w:cs="Times New Roman"/>
                <w:sz w:val="24"/>
                <w:szCs w:val="24"/>
              </w:rPr>
              <w:t xml:space="preserve">“Ödeme Yükümlülüğünün Tutarının Hesaplanması” başlıklı 15. Maddede değişiklik yapılmış olup </w:t>
            </w:r>
            <w:r w:rsidR="00BE179C" w:rsidRPr="00BE179C">
              <w:rPr>
                <w:rFonts w:ascii="Times New Roman" w:hAnsi="Times New Roman" w:cs="Times New Roman"/>
                <w:sz w:val="24"/>
                <w:szCs w:val="24"/>
              </w:rPr>
              <w:t xml:space="preserve">YEKDEM </w:t>
            </w:r>
            <w:proofErr w:type="gramStart"/>
            <w:r w:rsidR="00BE179C" w:rsidRPr="00BE179C">
              <w:rPr>
                <w:rFonts w:ascii="Times New Roman" w:hAnsi="Times New Roman" w:cs="Times New Roman"/>
                <w:sz w:val="24"/>
                <w:szCs w:val="24"/>
              </w:rPr>
              <w:t>portföyü</w:t>
            </w:r>
            <w:proofErr w:type="gramEnd"/>
            <w:r w:rsidR="00BE179C" w:rsidRPr="00BE179C">
              <w:rPr>
                <w:rFonts w:ascii="Times New Roman" w:hAnsi="Times New Roman" w:cs="Times New Roman"/>
                <w:sz w:val="24"/>
                <w:szCs w:val="24"/>
              </w:rPr>
              <w:t xml:space="preserve"> enerji dengesizlik tutarının hesaplanması ve paylaştırılması</w:t>
            </w:r>
            <w:r w:rsidR="00BE179C">
              <w:rPr>
                <w:rFonts w:ascii="Times New Roman" w:hAnsi="Times New Roman" w:cs="Times New Roman"/>
                <w:sz w:val="24"/>
                <w:szCs w:val="24"/>
              </w:rPr>
              <w:t xml:space="preserve"> başlıklı 18. Maddede de değişikliğe gidilmiştir. </w:t>
            </w:r>
            <w:bookmarkEnd w:id="0"/>
            <w:r w:rsidR="00BE179C">
              <w:rPr>
                <w:rFonts w:ascii="Times New Roman" w:hAnsi="Times New Roman" w:cs="Times New Roman"/>
                <w:sz w:val="24"/>
                <w:szCs w:val="24"/>
              </w:rPr>
              <w:t>Aynı yönetmeliğin “ Bildirimler ve Tebligat” başlıklı 26. Maddesi yürürlükten kaldırılmıştır. Aynı Yönetmeliğin geçici 2</w:t>
            </w:r>
            <w:r w:rsidR="00BE179C" w:rsidRPr="00BE179C">
              <w:rPr>
                <w:rFonts w:ascii="Times New Roman" w:hAnsi="Times New Roman" w:cs="Times New Roman"/>
                <w:sz w:val="24"/>
                <w:szCs w:val="24"/>
              </w:rPr>
              <w:t>nci maddesinin birinci fıkrasının başına “Lisanslı üretim tesisleri ve muafiyetli ür</w:t>
            </w:r>
            <w:r w:rsidR="00BE179C">
              <w:rPr>
                <w:rFonts w:ascii="Times New Roman" w:hAnsi="Times New Roman" w:cs="Times New Roman"/>
                <w:sz w:val="24"/>
                <w:szCs w:val="24"/>
              </w:rPr>
              <w:t>etim için” ibaresi eklenmiştir. Ayrıca aynı y</w:t>
            </w:r>
            <w:r w:rsidR="00BE179C" w:rsidRPr="00BE179C">
              <w:rPr>
                <w:rFonts w:ascii="Times New Roman" w:hAnsi="Times New Roman" w:cs="Times New Roman"/>
                <w:sz w:val="24"/>
                <w:szCs w:val="24"/>
              </w:rPr>
              <w:t xml:space="preserve">önetmeliğe </w:t>
            </w:r>
            <w:r w:rsidR="00BE179C">
              <w:rPr>
                <w:rFonts w:ascii="Times New Roman" w:hAnsi="Times New Roman" w:cs="Times New Roman"/>
                <w:sz w:val="24"/>
                <w:szCs w:val="24"/>
              </w:rPr>
              <w:t xml:space="preserve">2017 yılı için öngörülen maliyetlerin belirlenmesinin içeren </w:t>
            </w:r>
            <w:r w:rsidR="00BE179C" w:rsidRPr="00BE179C">
              <w:rPr>
                <w:rFonts w:ascii="Times New Roman" w:hAnsi="Times New Roman" w:cs="Times New Roman"/>
                <w:sz w:val="24"/>
                <w:szCs w:val="24"/>
              </w:rPr>
              <w:t>geçici 3 üncü madde eklenmiştir.</w:t>
            </w:r>
          </w:p>
          <w:p w:rsidR="00BE179C" w:rsidRDefault="00BE179C" w:rsidP="00BE179C">
            <w:pPr>
              <w:rPr>
                <w:rFonts w:ascii="Times New Roman" w:hAnsi="Times New Roman" w:cs="Times New Roman"/>
                <w:sz w:val="24"/>
                <w:szCs w:val="24"/>
              </w:rPr>
            </w:pPr>
            <w:r>
              <w:rPr>
                <w:rFonts w:ascii="Times New Roman" w:hAnsi="Times New Roman" w:cs="Times New Roman"/>
                <w:sz w:val="24"/>
                <w:szCs w:val="24"/>
              </w:rPr>
              <w:t xml:space="preserve">                          </w:t>
            </w:r>
            <w:hyperlink r:id="rId22" w:history="1">
              <w:r w:rsidRPr="008308ED">
                <w:rPr>
                  <w:rStyle w:val="Kpr"/>
                  <w:rFonts w:ascii="Times New Roman" w:hAnsi="Times New Roman" w:cs="Times New Roman"/>
                  <w:sz w:val="24"/>
                  <w:szCs w:val="24"/>
                </w:rPr>
                <w:t>http://www.resmigazete.gov.tr/eskiler/2017/05/20170511-10.htm</w:t>
              </w:r>
            </w:hyperlink>
          </w:p>
          <w:p w:rsidR="00BE179C" w:rsidRDefault="00BE179C" w:rsidP="00BE179C">
            <w:pPr>
              <w:rPr>
                <w:rFonts w:ascii="Times New Roman" w:hAnsi="Times New Roman" w:cs="Times New Roman"/>
                <w:sz w:val="24"/>
                <w:szCs w:val="24"/>
              </w:rPr>
            </w:pPr>
          </w:p>
          <w:p w:rsidR="00A84D6B" w:rsidRPr="00CE2084" w:rsidRDefault="00A84D6B" w:rsidP="00BE179C">
            <w:pPr>
              <w:rPr>
                <w:rFonts w:ascii="Times New Roman" w:hAnsi="Times New Roman" w:cs="Times New Roman"/>
                <w:sz w:val="24"/>
                <w:szCs w:val="24"/>
              </w:rPr>
            </w:pPr>
          </w:p>
        </w:tc>
      </w:tr>
    </w:tbl>
    <w:p w:rsidR="00A84D6B" w:rsidRDefault="00A84D6B" w:rsidP="00A84D6B">
      <w:pPr>
        <w:tabs>
          <w:tab w:val="left" w:pos="4995"/>
        </w:tabs>
      </w:pPr>
    </w:p>
    <w:p w:rsidR="00A84D6B" w:rsidRDefault="00A84D6B" w:rsidP="00A84D6B">
      <w:pPr>
        <w:tabs>
          <w:tab w:val="left" w:pos="4995"/>
        </w:tabs>
      </w:pPr>
    </w:p>
    <w:sectPr w:rsidR="00A84D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7F5" w:rsidRDefault="00E047F5">
      <w:pPr>
        <w:spacing w:after="0" w:line="240" w:lineRule="auto"/>
      </w:pPr>
      <w:r>
        <w:separator/>
      </w:r>
    </w:p>
  </w:endnote>
  <w:endnote w:type="continuationSeparator" w:id="0">
    <w:p w:rsidR="00E047F5" w:rsidRDefault="00E0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E047F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E047F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E047F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7F5" w:rsidRDefault="00E047F5">
      <w:pPr>
        <w:spacing w:after="0" w:line="240" w:lineRule="auto"/>
      </w:pPr>
      <w:r>
        <w:separator/>
      </w:r>
    </w:p>
  </w:footnote>
  <w:footnote w:type="continuationSeparator" w:id="0">
    <w:p w:rsidR="00E047F5" w:rsidRDefault="00E04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E047F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E047F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50" w:rsidRDefault="00872A5B"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01B615C2" wp14:editId="416D6EF8">
          <wp:extent cx="720090" cy="6959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872A5B"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872A5B"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872A5B"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E047F5" w:rsidP="00A35350">
    <w:pPr>
      <w:spacing w:after="0" w:line="240" w:lineRule="auto"/>
      <w:rPr>
        <w:rFonts w:ascii="Times New Roman" w:hAnsi="Times New Roman" w:cs="Times New Roman"/>
        <w:b/>
        <w:sz w:val="32"/>
        <w:szCs w:val="32"/>
      </w:rPr>
    </w:pPr>
  </w:p>
  <w:p w:rsidR="00A35350" w:rsidRPr="00A35350" w:rsidRDefault="00872A5B"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E047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C7"/>
    <w:rsid w:val="00045D62"/>
    <w:rsid w:val="000631C7"/>
    <w:rsid w:val="000B211D"/>
    <w:rsid w:val="000F48A2"/>
    <w:rsid w:val="002772DC"/>
    <w:rsid w:val="008524BC"/>
    <w:rsid w:val="00872A5B"/>
    <w:rsid w:val="00957E02"/>
    <w:rsid w:val="009B7F0D"/>
    <w:rsid w:val="009F5ACE"/>
    <w:rsid w:val="00A3697C"/>
    <w:rsid w:val="00A84D6B"/>
    <w:rsid w:val="00AA3A57"/>
    <w:rsid w:val="00BE179C"/>
    <w:rsid w:val="00CF44F0"/>
    <w:rsid w:val="00DE2DC8"/>
    <w:rsid w:val="00E047F5"/>
    <w:rsid w:val="00E93D35"/>
    <w:rsid w:val="00EF05BC"/>
    <w:rsid w:val="00F07B12"/>
    <w:rsid w:val="00F520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4D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4D6B"/>
  </w:style>
  <w:style w:type="paragraph" w:styleId="Altbilgi">
    <w:name w:val="footer"/>
    <w:basedOn w:val="Normal"/>
    <w:link w:val="AltbilgiChar"/>
    <w:uiPriority w:val="99"/>
    <w:unhideWhenUsed/>
    <w:rsid w:val="00A84D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4D6B"/>
  </w:style>
  <w:style w:type="character" w:styleId="Kpr">
    <w:name w:val="Hyperlink"/>
    <w:basedOn w:val="VarsaylanParagrafYazTipi"/>
    <w:uiPriority w:val="99"/>
    <w:unhideWhenUsed/>
    <w:rsid w:val="00A84D6B"/>
    <w:rPr>
      <w:color w:val="0000FF" w:themeColor="hyperlink"/>
      <w:u w:val="single"/>
    </w:rPr>
  </w:style>
  <w:style w:type="paragraph" w:styleId="BalonMetni">
    <w:name w:val="Balloon Text"/>
    <w:basedOn w:val="Normal"/>
    <w:link w:val="BalonMetniChar"/>
    <w:uiPriority w:val="99"/>
    <w:semiHidden/>
    <w:unhideWhenUsed/>
    <w:rsid w:val="00A84D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4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1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84D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84D6B"/>
  </w:style>
  <w:style w:type="paragraph" w:styleId="Altbilgi">
    <w:name w:val="footer"/>
    <w:basedOn w:val="Normal"/>
    <w:link w:val="AltbilgiChar"/>
    <w:uiPriority w:val="99"/>
    <w:unhideWhenUsed/>
    <w:rsid w:val="00A84D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84D6B"/>
  </w:style>
  <w:style w:type="character" w:styleId="Kpr">
    <w:name w:val="Hyperlink"/>
    <w:basedOn w:val="VarsaylanParagrafYazTipi"/>
    <w:uiPriority w:val="99"/>
    <w:unhideWhenUsed/>
    <w:rsid w:val="00A84D6B"/>
    <w:rPr>
      <w:color w:val="0000FF" w:themeColor="hyperlink"/>
      <w:u w:val="single"/>
    </w:rPr>
  </w:style>
  <w:style w:type="paragraph" w:styleId="BalonMetni">
    <w:name w:val="Balloon Text"/>
    <w:basedOn w:val="Normal"/>
    <w:link w:val="BalonMetniChar"/>
    <w:uiPriority w:val="99"/>
    <w:semiHidden/>
    <w:unhideWhenUsed/>
    <w:rsid w:val="00A84D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4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7/05/20170511-3.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resmigazete.gov.tr/main.aspx?home=http://www.resmigazete.gov.tr/eskiler/2017/05/20170511.htm&amp;main=http://www.resmigazete.gov.tr/eskiler/2017/05/20170511.htm" TargetMode="External"/><Relationship Id="rId7" Type="http://schemas.openxmlformats.org/officeDocument/2006/relationships/hyperlink" Target="http://www.resmigazete.gov.tr/main.aspx?home=http://www.resmigazete.gov.tr/eskiler/2017/05/20170511.htm&amp;main=http://www.resmigazete.gov.tr/eskiler/2017/05/20170511.htm" TargetMode="External"/><Relationship Id="rId12" Type="http://schemas.openxmlformats.org/officeDocument/2006/relationships/hyperlink" Target="http://www.resmigazete.gov.tr/eskiler/2017/05/20170511-8.htm"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hyperlink" Target="http://www.resmigazete.gov.tr/eskiler/2017/05/20170511-9.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esmigazete.gov.tr/main.aspx?home=http://www.resmigazete.gov.tr/eskiler/2017/05/20170511.htm&amp;main=http://www.resmigazete.gov.tr/eskiler/2017/05/2017051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resmigazete.gov.tr/eskiler/2017/05/20170511-6.pdf" TargetMode="External"/><Relationship Id="rId19" Type="http://schemas.openxmlformats.org/officeDocument/2006/relationships/hyperlink" Target="http://www.resmigazete.gov.tr/main.aspx?home=http://www.resmigazete.gov.tr/eskiler/2017/05/20170511.htm&amp;main=http://www.resmigazete.gov.tr/eskiler/2017/05/20170511.htm" TargetMode="External"/><Relationship Id="rId4" Type="http://schemas.openxmlformats.org/officeDocument/2006/relationships/webSettings" Target="webSettings.xml"/><Relationship Id="rId9" Type="http://schemas.openxmlformats.org/officeDocument/2006/relationships/hyperlink" Target="http://www.resmigazete.gov.tr/main.aspx?home=http://www.resmigazete.gov.tr/eskiler/2017/05/20170511.htm&amp;main=http://www.resmigazete.gov.tr/eskiler/2017/05/20170511.htm" TargetMode="External"/><Relationship Id="rId14" Type="http://schemas.openxmlformats.org/officeDocument/2006/relationships/header" Target="header2.xml"/><Relationship Id="rId22" Type="http://schemas.openxmlformats.org/officeDocument/2006/relationships/hyperlink" Target="http://www.resmigazete.gov.tr/eskiler/2017/05/20170511-10.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1274</Words>
  <Characters>7265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2</cp:revision>
  <dcterms:created xsi:type="dcterms:W3CDTF">2017-05-11T08:04:00Z</dcterms:created>
  <dcterms:modified xsi:type="dcterms:W3CDTF">2017-05-11T08:04:00Z</dcterms:modified>
</cp:coreProperties>
</file>